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05BD1" w14:textId="3647080C" w:rsidR="00C73F37" w:rsidRPr="00A154F1" w:rsidRDefault="004F4551" w:rsidP="00A154F1">
      <w:pPr>
        <w:jc w:val="right"/>
        <w:rPr>
          <w:color w:val="538135" w:themeColor="accent6" w:themeShade="BF"/>
        </w:rPr>
      </w:pPr>
      <w:r>
        <w:rPr>
          <w:noProof/>
          <w:color w:val="538135" w:themeColor="accent6" w:themeShade="BF"/>
        </w:rPr>
        <w:drawing>
          <wp:inline distT="0" distB="0" distL="0" distR="0" wp14:anchorId="5E0C7ED6" wp14:editId="4EDE74B1">
            <wp:extent cx="1828800" cy="89916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899160"/>
                    </a:xfrm>
                    <a:prstGeom prst="rect">
                      <a:avLst/>
                    </a:prstGeom>
                  </pic:spPr>
                </pic:pic>
              </a:graphicData>
            </a:graphic>
          </wp:inline>
        </w:drawing>
      </w:r>
      <w:r w:rsidR="00A154F1">
        <w:rPr>
          <w:color w:val="538135" w:themeColor="accent6" w:themeShade="BF"/>
        </w:rPr>
        <w:tab/>
      </w:r>
      <w:r w:rsidR="00A154F1">
        <w:rPr>
          <w:color w:val="538135" w:themeColor="accent6" w:themeShade="BF"/>
        </w:rPr>
        <w:tab/>
      </w:r>
      <w:r w:rsidR="00A154F1">
        <w:rPr>
          <w:color w:val="538135" w:themeColor="accent6" w:themeShade="BF"/>
        </w:rPr>
        <w:tab/>
      </w:r>
      <w:r w:rsidR="00A154F1">
        <w:rPr>
          <w:color w:val="538135" w:themeColor="accent6" w:themeShade="BF"/>
        </w:rPr>
        <w:tab/>
      </w:r>
      <w:r w:rsidR="00A154F1">
        <w:rPr>
          <w:color w:val="538135" w:themeColor="accent6" w:themeShade="BF"/>
        </w:rPr>
        <w:tab/>
      </w:r>
      <w:r w:rsidR="00A154F1">
        <w:rPr>
          <w:color w:val="538135" w:themeColor="accent6" w:themeShade="BF"/>
        </w:rPr>
        <w:tab/>
      </w:r>
      <w:r w:rsidR="00A154F1">
        <w:rPr>
          <w:color w:val="538135" w:themeColor="accent6" w:themeShade="BF"/>
        </w:rPr>
        <w:tab/>
      </w:r>
      <w:r w:rsidR="00A154F1">
        <w:rPr>
          <w:color w:val="538135" w:themeColor="accent6" w:themeShade="BF"/>
        </w:rPr>
        <w:tab/>
      </w:r>
      <w:r w:rsidR="00A154F1" w:rsidRPr="000D20F3">
        <w:rPr>
          <w:b/>
          <w:color w:val="813562"/>
        </w:rPr>
        <w:t>Contact Info:</w:t>
      </w:r>
      <w:r w:rsidR="00A154F1">
        <w:rPr>
          <w:color w:val="538135" w:themeColor="accent6" w:themeShade="BF"/>
        </w:rPr>
        <w:t xml:space="preserve"> </w:t>
      </w:r>
    </w:p>
    <w:p w14:paraId="529F208A" w14:textId="77777777" w:rsidR="00A25752" w:rsidRDefault="00A25752" w:rsidP="00A25752">
      <w:pPr>
        <w:spacing w:after="0"/>
        <w:jc w:val="right"/>
      </w:pPr>
      <w:r>
        <w:t>Cheryl Bucholtz, Marketing Director</w:t>
      </w:r>
    </w:p>
    <w:p w14:paraId="3DB03024" w14:textId="4781E300" w:rsidR="00A25752" w:rsidRDefault="00A25752" w:rsidP="00A25752">
      <w:pPr>
        <w:spacing w:after="0"/>
        <w:jc w:val="right"/>
        <w:rPr>
          <w:rStyle w:val="Hyperlink"/>
        </w:rPr>
      </w:pPr>
      <w:r>
        <w:t>(</w:t>
      </w:r>
      <w:r w:rsidR="00D35132">
        <w:t>937</w:t>
      </w:r>
      <w:r>
        <w:t xml:space="preserve">) </w:t>
      </w:r>
      <w:r w:rsidR="00D35132">
        <w:t>805-9322</w:t>
      </w:r>
      <w:r>
        <w:t xml:space="preserve"> | </w:t>
      </w:r>
      <w:hyperlink r:id="rId6" w:history="1">
        <w:r w:rsidRPr="003F2D07">
          <w:rPr>
            <w:rStyle w:val="Hyperlink"/>
          </w:rPr>
          <w:t>cheryl@brimstoneandfirellc.com</w:t>
        </w:r>
      </w:hyperlink>
    </w:p>
    <w:p w14:paraId="2B339F09" w14:textId="77777777" w:rsidR="000D20F3" w:rsidRDefault="000D20F3" w:rsidP="00A25752">
      <w:pPr>
        <w:spacing w:after="0"/>
        <w:jc w:val="right"/>
        <w:rPr>
          <w:rStyle w:val="Hyperlink"/>
        </w:rPr>
      </w:pPr>
    </w:p>
    <w:p w14:paraId="7668DA75" w14:textId="77777777" w:rsidR="000D20F3" w:rsidRDefault="000D20F3" w:rsidP="00A25752">
      <w:pPr>
        <w:spacing w:after="0"/>
        <w:jc w:val="right"/>
        <w:rPr>
          <w:rStyle w:val="Hyperlink"/>
          <w:color w:val="auto"/>
          <w:u w:val="none"/>
        </w:rPr>
      </w:pPr>
      <w:r>
        <w:rPr>
          <w:rStyle w:val="Hyperlink"/>
          <w:color w:val="auto"/>
          <w:u w:val="none"/>
        </w:rPr>
        <w:t>Jim Bucher, Media Coordinator</w:t>
      </w:r>
    </w:p>
    <w:p w14:paraId="2F91B191" w14:textId="77777777" w:rsidR="000D20F3" w:rsidRDefault="000D20F3" w:rsidP="00A25752">
      <w:pPr>
        <w:spacing w:after="0"/>
        <w:jc w:val="right"/>
        <w:rPr>
          <w:rStyle w:val="Hyperlink"/>
          <w:color w:val="auto"/>
          <w:u w:val="none"/>
        </w:rPr>
      </w:pPr>
      <w:r>
        <w:rPr>
          <w:rStyle w:val="Hyperlink"/>
          <w:color w:val="auto"/>
          <w:u w:val="none"/>
        </w:rPr>
        <w:t xml:space="preserve">(937) 274-2882 | </w:t>
      </w:r>
      <w:hyperlink r:id="rId7" w:history="1">
        <w:r w:rsidRPr="00F85975">
          <w:rPr>
            <w:rStyle w:val="Hyperlink"/>
          </w:rPr>
          <w:t>buchtvguy@gmail.com</w:t>
        </w:r>
      </w:hyperlink>
    </w:p>
    <w:p w14:paraId="0355D348" w14:textId="77777777" w:rsidR="00A25752" w:rsidRDefault="00A25752" w:rsidP="00A25752">
      <w:pPr>
        <w:jc w:val="right"/>
      </w:pPr>
    </w:p>
    <w:p w14:paraId="0E972F33" w14:textId="335B2F04" w:rsidR="007D62F9" w:rsidRDefault="00D35132" w:rsidP="00942867">
      <w:pPr>
        <w:jc w:val="center"/>
        <w:rPr>
          <w:b/>
        </w:rPr>
      </w:pPr>
      <w:r>
        <w:rPr>
          <w:b/>
          <w:sz w:val="24"/>
        </w:rPr>
        <w:t>OHIO RENAISSANCE FESTIVAL FEATURES WORLD-CLASS ARTISANS IN UNIQUE OPEN-AIR MARKETPLACE</w:t>
      </w:r>
    </w:p>
    <w:p w14:paraId="58FA7A4A" w14:textId="52DF0999" w:rsidR="005316AC" w:rsidRDefault="00755FD3" w:rsidP="00BE19D7">
      <w:pPr>
        <w:jc w:val="both"/>
      </w:pPr>
      <w:r>
        <w:rPr>
          <w:b/>
        </w:rPr>
        <w:t>HARVEYSBURG, O</w:t>
      </w:r>
      <w:r w:rsidR="00A154F1">
        <w:rPr>
          <w:b/>
        </w:rPr>
        <w:t>hio</w:t>
      </w:r>
      <w:r>
        <w:rPr>
          <w:b/>
        </w:rPr>
        <w:t xml:space="preserve"> </w:t>
      </w:r>
      <w:r w:rsidR="00005CD4">
        <w:rPr>
          <w:b/>
        </w:rPr>
        <w:t>(</w:t>
      </w:r>
      <w:r w:rsidR="000D20F3">
        <w:rPr>
          <w:b/>
        </w:rPr>
        <w:t xml:space="preserve">August </w:t>
      </w:r>
      <w:r w:rsidR="00697DDD">
        <w:rPr>
          <w:b/>
        </w:rPr>
        <w:t>26, 2021</w:t>
      </w:r>
      <w:r>
        <w:rPr>
          <w:b/>
        </w:rPr>
        <w:t>)</w:t>
      </w:r>
      <w:r w:rsidR="000D20F3">
        <w:rPr>
          <w:b/>
        </w:rPr>
        <w:t>. . .</w:t>
      </w:r>
      <w:r w:rsidR="000D20F3">
        <w:t xml:space="preserve">The Ohio Renaissance Festival </w:t>
      </w:r>
      <w:r w:rsidR="00BE19D7">
        <w:t xml:space="preserve">opens its gates </w:t>
      </w:r>
      <w:r w:rsidR="00697DDD">
        <w:t>September 4</w:t>
      </w:r>
      <w:r w:rsidR="00BE19D7">
        <w:t xml:space="preserve"> for its </w:t>
      </w:r>
      <w:r w:rsidR="00D35132">
        <w:t>3</w:t>
      </w:r>
      <w:r w:rsidR="00697DDD">
        <w:t>2</w:t>
      </w:r>
      <w:r w:rsidR="00697DDD" w:rsidRPr="00697DDD">
        <w:rPr>
          <w:vertAlign w:val="superscript"/>
        </w:rPr>
        <w:t>nd</w:t>
      </w:r>
      <w:r w:rsidR="00697DDD">
        <w:t xml:space="preserve"> </w:t>
      </w:r>
      <w:r w:rsidR="00BE19D7">
        <w:t xml:space="preserve">annual </w:t>
      </w:r>
      <w:r w:rsidR="005316AC">
        <w:t xml:space="preserve">season. Every Saturday, Sunday, and Labor Day through October </w:t>
      </w:r>
      <w:r w:rsidR="00697DDD">
        <w:t>31</w:t>
      </w:r>
      <w:r w:rsidR="005316AC">
        <w:t xml:space="preserve"> visitors to the festival can browse the most unique open-air market in Ohio. Featuring handmade products including clothing, jewelry, pottery, footwear, weaponry, and home décor items, it’s a shopper’s paradise</w:t>
      </w:r>
      <w:r w:rsidR="00193C25">
        <w:t xml:space="preserve"> of over 1</w:t>
      </w:r>
      <w:r w:rsidR="00D35132">
        <w:t>5</w:t>
      </w:r>
      <w:r w:rsidR="00193C25">
        <w:t>0 world-class artisans</w:t>
      </w:r>
      <w:r w:rsidR="005316AC">
        <w:t xml:space="preserve">. </w:t>
      </w:r>
    </w:p>
    <w:p w14:paraId="1C323CA8" w14:textId="6DBCCD0A" w:rsidR="005316AC" w:rsidRDefault="00404E8A" w:rsidP="00BE19D7">
      <w:pPr>
        <w:jc w:val="both"/>
      </w:pPr>
      <w:r>
        <w:t xml:space="preserve">Here are just a few of the world-class artisans in the marketplace: </w:t>
      </w:r>
      <w:r w:rsidR="005316AC">
        <w:t xml:space="preserve"> </w:t>
      </w:r>
    </w:p>
    <w:p w14:paraId="7478527F" w14:textId="45D8110E" w:rsidR="00D35132" w:rsidRPr="00697DDD" w:rsidRDefault="00697DDD" w:rsidP="005316AC">
      <w:pPr>
        <w:pStyle w:val="ListParagraph"/>
        <w:numPr>
          <w:ilvl w:val="0"/>
          <w:numId w:val="9"/>
        </w:numPr>
        <w:spacing w:after="0" w:line="240" w:lineRule="auto"/>
        <w:contextualSpacing w:val="0"/>
        <w:jc w:val="both"/>
        <w:rPr>
          <w:szCs w:val="20"/>
        </w:rPr>
      </w:pPr>
      <w:r>
        <w:rPr>
          <w:b/>
          <w:szCs w:val="20"/>
        </w:rPr>
        <w:t>The Wandering Muse</w:t>
      </w:r>
      <w:r>
        <w:rPr>
          <w:bCs/>
          <w:szCs w:val="20"/>
        </w:rPr>
        <w:t xml:space="preserve"> features free-hand charcoal drawings.</w:t>
      </w:r>
    </w:p>
    <w:p w14:paraId="0D132A91" w14:textId="198E5E86" w:rsidR="00697DDD" w:rsidRPr="00697DDD" w:rsidRDefault="00697DDD" w:rsidP="005316AC">
      <w:pPr>
        <w:pStyle w:val="ListParagraph"/>
        <w:numPr>
          <w:ilvl w:val="0"/>
          <w:numId w:val="9"/>
        </w:numPr>
        <w:spacing w:after="0" w:line="240" w:lineRule="auto"/>
        <w:contextualSpacing w:val="0"/>
        <w:jc w:val="both"/>
        <w:rPr>
          <w:szCs w:val="20"/>
        </w:rPr>
      </w:pPr>
      <w:r>
        <w:rPr>
          <w:bCs/>
          <w:szCs w:val="20"/>
        </w:rPr>
        <w:t xml:space="preserve">Handcrafted weaponry can be found at </w:t>
      </w:r>
      <w:r>
        <w:rPr>
          <w:b/>
          <w:szCs w:val="20"/>
        </w:rPr>
        <w:t>Legacy Forge.</w:t>
      </w:r>
    </w:p>
    <w:p w14:paraId="05CCFE45" w14:textId="23BA97CF" w:rsidR="00697DDD" w:rsidRPr="00697DDD" w:rsidRDefault="00697DDD" w:rsidP="005316AC">
      <w:pPr>
        <w:pStyle w:val="ListParagraph"/>
        <w:numPr>
          <w:ilvl w:val="0"/>
          <w:numId w:val="9"/>
        </w:numPr>
        <w:spacing w:after="0" w:line="240" w:lineRule="auto"/>
        <w:contextualSpacing w:val="0"/>
        <w:jc w:val="both"/>
        <w:rPr>
          <w:szCs w:val="20"/>
        </w:rPr>
      </w:pPr>
      <w:r>
        <w:rPr>
          <w:b/>
          <w:szCs w:val="20"/>
        </w:rPr>
        <w:t xml:space="preserve">Immortelle Bijouterie </w:t>
      </w:r>
      <w:r>
        <w:rPr>
          <w:bCs/>
          <w:szCs w:val="20"/>
        </w:rPr>
        <w:t xml:space="preserve">features jewelry and Rococo inspired clothing and accoutrements. </w:t>
      </w:r>
    </w:p>
    <w:p w14:paraId="485E9DF1" w14:textId="589EE818" w:rsidR="00697DDD" w:rsidRPr="00697DDD" w:rsidRDefault="00697DDD" w:rsidP="005316AC">
      <w:pPr>
        <w:pStyle w:val="ListParagraph"/>
        <w:numPr>
          <w:ilvl w:val="0"/>
          <w:numId w:val="9"/>
        </w:numPr>
        <w:spacing w:after="0" w:line="240" w:lineRule="auto"/>
        <w:contextualSpacing w:val="0"/>
        <w:jc w:val="both"/>
        <w:rPr>
          <w:szCs w:val="20"/>
        </w:rPr>
      </w:pPr>
      <w:r>
        <w:rPr>
          <w:bCs/>
          <w:szCs w:val="20"/>
        </w:rPr>
        <w:t xml:space="preserve">Women’s plus-size clothing and girls costuming can be found at </w:t>
      </w:r>
      <w:r>
        <w:rPr>
          <w:b/>
          <w:szCs w:val="20"/>
        </w:rPr>
        <w:t>Treasurefaire</w:t>
      </w:r>
      <w:r>
        <w:rPr>
          <w:bCs/>
          <w:szCs w:val="20"/>
        </w:rPr>
        <w:t xml:space="preserve">. </w:t>
      </w:r>
    </w:p>
    <w:p w14:paraId="609D04E8" w14:textId="77777777" w:rsidR="00697DDD" w:rsidRPr="00697DDD" w:rsidRDefault="00697DDD" w:rsidP="005316AC">
      <w:pPr>
        <w:pStyle w:val="ListParagraph"/>
        <w:numPr>
          <w:ilvl w:val="0"/>
          <w:numId w:val="9"/>
        </w:numPr>
        <w:spacing w:after="0" w:line="240" w:lineRule="auto"/>
        <w:contextualSpacing w:val="0"/>
        <w:jc w:val="both"/>
        <w:rPr>
          <w:szCs w:val="20"/>
        </w:rPr>
      </w:pPr>
      <w:r>
        <w:rPr>
          <w:bCs/>
          <w:szCs w:val="20"/>
        </w:rPr>
        <w:t xml:space="preserve">The </w:t>
      </w:r>
      <w:r>
        <w:rPr>
          <w:b/>
          <w:szCs w:val="20"/>
        </w:rPr>
        <w:t>Wooden Dragon Toy Shoppe</w:t>
      </w:r>
      <w:r>
        <w:rPr>
          <w:bCs/>
          <w:szCs w:val="20"/>
        </w:rPr>
        <w:t xml:space="preserve"> is full of fantasy creature wooden toys. </w:t>
      </w:r>
    </w:p>
    <w:p w14:paraId="2E98019C" w14:textId="77777777" w:rsidR="00697DDD" w:rsidRPr="00697DDD" w:rsidRDefault="00697DDD" w:rsidP="005316AC">
      <w:pPr>
        <w:pStyle w:val="ListParagraph"/>
        <w:numPr>
          <w:ilvl w:val="0"/>
          <w:numId w:val="9"/>
        </w:numPr>
        <w:spacing w:after="0" w:line="240" w:lineRule="auto"/>
        <w:contextualSpacing w:val="0"/>
        <w:jc w:val="both"/>
        <w:rPr>
          <w:szCs w:val="20"/>
        </w:rPr>
      </w:pPr>
      <w:r>
        <w:rPr>
          <w:bCs/>
          <w:szCs w:val="20"/>
        </w:rPr>
        <w:t xml:space="preserve">Shop hand blown glass or enjoy a glassblowing experience at </w:t>
      </w:r>
      <w:r>
        <w:rPr>
          <w:b/>
          <w:szCs w:val="20"/>
        </w:rPr>
        <w:t>Burning Desire Glass Creations</w:t>
      </w:r>
      <w:r>
        <w:rPr>
          <w:bCs/>
          <w:szCs w:val="20"/>
        </w:rPr>
        <w:t xml:space="preserve">. </w:t>
      </w:r>
    </w:p>
    <w:p w14:paraId="633AB563" w14:textId="41C529CF" w:rsidR="00697DDD" w:rsidRDefault="004F4551" w:rsidP="005316AC">
      <w:pPr>
        <w:pStyle w:val="ListParagraph"/>
        <w:numPr>
          <w:ilvl w:val="0"/>
          <w:numId w:val="9"/>
        </w:numPr>
        <w:spacing w:after="0" w:line="240" w:lineRule="auto"/>
        <w:contextualSpacing w:val="0"/>
        <w:jc w:val="both"/>
        <w:rPr>
          <w:szCs w:val="20"/>
        </w:rPr>
      </w:pPr>
      <w:r>
        <w:rPr>
          <w:b/>
          <w:szCs w:val="20"/>
        </w:rPr>
        <w:t xml:space="preserve">Aradani Studios: Elf Ears &amp; Fantasy Artwork </w:t>
      </w:r>
      <w:r>
        <w:rPr>
          <w:bCs/>
          <w:szCs w:val="20"/>
        </w:rPr>
        <w:t xml:space="preserve">features elf ears, resin horns and fantasy artwork. </w:t>
      </w:r>
      <w:r w:rsidR="00697DDD">
        <w:rPr>
          <w:bCs/>
          <w:szCs w:val="20"/>
        </w:rPr>
        <w:t xml:space="preserve">  </w:t>
      </w:r>
    </w:p>
    <w:p w14:paraId="4EF7C576" w14:textId="28C5F6A5" w:rsidR="00D35132" w:rsidRDefault="00D35132" w:rsidP="00D35132">
      <w:pPr>
        <w:spacing w:after="0" w:line="240" w:lineRule="auto"/>
        <w:jc w:val="both"/>
        <w:rPr>
          <w:szCs w:val="20"/>
        </w:rPr>
      </w:pPr>
    </w:p>
    <w:p w14:paraId="6A3106CF" w14:textId="77777777" w:rsidR="00F76335" w:rsidRPr="00F76335" w:rsidRDefault="00F76335" w:rsidP="007D62F9">
      <w:pPr>
        <w:jc w:val="both"/>
      </w:pPr>
      <w:r>
        <w:t xml:space="preserve">The Ohio Renaissance Festival artisan marketplace also features demonstrating artisans. Experience time honored crafts such as glassblowing, blacksmithing, forging, leather tooling, candle making, coin stamping, jewelry making, and boot making. See the product being made and take a one-of-a-kind piece of history home with you.  </w:t>
      </w:r>
    </w:p>
    <w:p w14:paraId="75DF1D25" w14:textId="77777777" w:rsidR="007D62F9" w:rsidRDefault="007D62F9" w:rsidP="007D62F9">
      <w:pPr>
        <w:jc w:val="both"/>
        <w:rPr>
          <w:b/>
        </w:rPr>
      </w:pPr>
      <w:r>
        <w:rPr>
          <w:b/>
        </w:rPr>
        <w:t xml:space="preserve">About </w:t>
      </w:r>
      <w:r w:rsidR="00CE045F">
        <w:rPr>
          <w:b/>
        </w:rPr>
        <w:t>the Ohio Renaissance Festival</w:t>
      </w:r>
      <w:r>
        <w:rPr>
          <w:b/>
        </w:rPr>
        <w:t>:</w:t>
      </w:r>
    </w:p>
    <w:p w14:paraId="0B6E0E81" w14:textId="3951D041" w:rsidR="00632F35" w:rsidRDefault="00CE045F" w:rsidP="007D62F9">
      <w:pPr>
        <w:jc w:val="both"/>
      </w:pPr>
      <w:r>
        <w:t>The Ohio Renaissance Festival is located in Warren County, just 2 miles west of I-71 or 15 miles east of I-75 on State Route 73. One of the largest renaissance festivals in the nation, the Ohio Renaissance Festival features a 16</w:t>
      </w:r>
      <w:r w:rsidRPr="00CE045F">
        <w:rPr>
          <w:vertAlign w:val="superscript"/>
        </w:rPr>
        <w:t>th</w:t>
      </w:r>
      <w:r>
        <w:t xml:space="preserve"> Century English Village on 30+ acres, a nine-weekend season, and welcomes </w:t>
      </w:r>
      <w:r w:rsidR="004F4551">
        <w:t>upwards of 200,000</w:t>
      </w:r>
      <w:r>
        <w:t xml:space="preserve"> visitors annually. </w:t>
      </w:r>
      <w:r w:rsidR="00365428">
        <w:t xml:space="preserve">The Ohio Renaissance Festival is the flagship event produced by Brimstone &amp; Fire, LLC and held at Renaissance Park Event Center. </w:t>
      </w:r>
      <w:r w:rsidR="00D13A25">
        <w:t xml:space="preserve">For more information, please visit </w:t>
      </w:r>
      <w:hyperlink r:id="rId8" w:history="1">
        <w:r w:rsidRPr="00F85975">
          <w:rPr>
            <w:rStyle w:val="Hyperlink"/>
          </w:rPr>
          <w:t>www.renfestival.com</w:t>
        </w:r>
      </w:hyperlink>
      <w:r w:rsidR="00D13A25">
        <w:t xml:space="preserve">.  </w:t>
      </w:r>
    </w:p>
    <w:p w14:paraId="2F484417" w14:textId="77777777" w:rsidR="007D62F9" w:rsidRDefault="007D62F9" w:rsidP="007D62F9">
      <w:pPr>
        <w:jc w:val="both"/>
        <w:rPr>
          <w:b/>
        </w:rPr>
      </w:pPr>
      <w:r>
        <w:rPr>
          <w:b/>
        </w:rPr>
        <w:t>Multimedia Links:</w:t>
      </w:r>
    </w:p>
    <w:p w14:paraId="0268E05B" w14:textId="77777777" w:rsidR="00D03F7F" w:rsidRPr="00D03F7F" w:rsidRDefault="00D03F7F" w:rsidP="00D03F7F">
      <w:pPr>
        <w:pStyle w:val="ListParagraph"/>
        <w:numPr>
          <w:ilvl w:val="0"/>
          <w:numId w:val="1"/>
        </w:numPr>
        <w:jc w:val="both"/>
        <w:rPr>
          <w:b/>
        </w:rPr>
      </w:pPr>
      <w:r>
        <w:lastRenderedPageBreak/>
        <w:t xml:space="preserve">Like </w:t>
      </w:r>
      <w:r w:rsidR="00CE045F">
        <w:t>the Ohio Renaissance Festival</w:t>
      </w:r>
      <w:r>
        <w:t xml:space="preserve"> on </w:t>
      </w:r>
      <w:hyperlink r:id="rId9" w:history="1">
        <w:r w:rsidRPr="00D13A25">
          <w:rPr>
            <w:rStyle w:val="Hyperlink"/>
          </w:rPr>
          <w:t>Facebook</w:t>
        </w:r>
      </w:hyperlink>
      <w:r>
        <w:t xml:space="preserve"> to stay up to date on the latest news!</w:t>
      </w:r>
    </w:p>
    <w:p w14:paraId="0C73A6CE" w14:textId="02D421DD" w:rsidR="00D03F7F" w:rsidRPr="00D03F7F" w:rsidRDefault="00D03F7F" w:rsidP="00D03F7F">
      <w:pPr>
        <w:pStyle w:val="ListParagraph"/>
        <w:numPr>
          <w:ilvl w:val="0"/>
          <w:numId w:val="1"/>
        </w:numPr>
        <w:jc w:val="both"/>
        <w:rPr>
          <w:b/>
        </w:rPr>
      </w:pPr>
      <w:r>
        <w:t xml:space="preserve">Join the conversation by following </w:t>
      </w:r>
      <w:r w:rsidR="00CE045F">
        <w:t>the Ohio Renaissance Festival</w:t>
      </w:r>
      <w:r>
        <w:t xml:space="preserve"> on </w:t>
      </w:r>
      <w:hyperlink r:id="rId10" w:history="1">
        <w:r w:rsidRPr="00D13A25">
          <w:rPr>
            <w:rStyle w:val="Hyperlink"/>
          </w:rPr>
          <w:t>Twitter</w:t>
        </w:r>
      </w:hyperlink>
      <w:r>
        <w:t xml:space="preserve"> @</w:t>
      </w:r>
      <w:r w:rsidR="00CE045F">
        <w:t>OhioRenFest</w:t>
      </w:r>
      <w:r>
        <w:t xml:space="preserve"> and by using the official event hashtag: #</w:t>
      </w:r>
      <w:r w:rsidR="00CE045F">
        <w:t>OhioRenFest</w:t>
      </w:r>
      <w:r w:rsidR="00D35132">
        <w:t xml:space="preserve">, </w:t>
      </w:r>
      <w:r w:rsidR="005146F1">
        <w:t>#orf</w:t>
      </w:r>
      <w:r w:rsidR="002E2D35">
        <w:t>21</w:t>
      </w:r>
      <w:r w:rsidR="00D35132">
        <w:t>, #orfstories</w:t>
      </w:r>
    </w:p>
    <w:p w14:paraId="4BD2D29A" w14:textId="0F99064A" w:rsidR="00D13A25" w:rsidRPr="00005CD4" w:rsidRDefault="00D03F7F" w:rsidP="00DE2493">
      <w:pPr>
        <w:pStyle w:val="ListParagraph"/>
        <w:numPr>
          <w:ilvl w:val="0"/>
          <w:numId w:val="1"/>
        </w:numPr>
        <w:jc w:val="both"/>
        <w:rPr>
          <w:b/>
        </w:rPr>
      </w:pPr>
      <w:r>
        <w:t xml:space="preserve">Follow </w:t>
      </w:r>
      <w:r w:rsidR="00CE045F">
        <w:t>the Ohio Renaissance Festival</w:t>
      </w:r>
      <w:r>
        <w:t xml:space="preserve"> on </w:t>
      </w:r>
      <w:hyperlink r:id="rId11" w:history="1">
        <w:r w:rsidRPr="00D13A25">
          <w:rPr>
            <w:rStyle w:val="Hyperlink"/>
          </w:rPr>
          <w:t>Instagram</w:t>
        </w:r>
      </w:hyperlink>
      <w:r>
        <w:t xml:space="preserve"> at @</w:t>
      </w:r>
      <w:r w:rsidR="00365428">
        <w:t>ohiorenfest</w:t>
      </w:r>
      <w:r>
        <w:t xml:space="preserve"> and share your favorite photos of the event by usin</w:t>
      </w:r>
      <w:r w:rsidR="00CE045F">
        <w:t>g the official event hashtag: #OhioRenFest</w:t>
      </w:r>
      <w:r w:rsidR="00D35132">
        <w:t xml:space="preserve">, </w:t>
      </w:r>
      <w:r w:rsidR="005146F1">
        <w:t>#orf</w:t>
      </w:r>
      <w:r w:rsidR="004D3C3D">
        <w:t>21</w:t>
      </w:r>
      <w:r w:rsidR="00D35132">
        <w:t>, #orfstories</w:t>
      </w:r>
    </w:p>
    <w:p w14:paraId="71E63D64" w14:textId="77777777" w:rsidR="00CB465E" w:rsidRDefault="007D62F9" w:rsidP="007D62F9">
      <w:pPr>
        <w:jc w:val="both"/>
        <w:rPr>
          <w:b/>
        </w:rPr>
      </w:pPr>
      <w:r>
        <w:rPr>
          <w:b/>
        </w:rPr>
        <w:t>Referenced Links:</w:t>
      </w:r>
    </w:p>
    <w:p w14:paraId="28CE25FB" w14:textId="77777777" w:rsidR="00CB465E" w:rsidRPr="00CB465E" w:rsidRDefault="00CE045F" w:rsidP="00CB465E">
      <w:pPr>
        <w:pStyle w:val="ListParagraph"/>
        <w:numPr>
          <w:ilvl w:val="0"/>
          <w:numId w:val="3"/>
        </w:numPr>
        <w:jc w:val="both"/>
        <w:rPr>
          <w:b/>
        </w:rPr>
      </w:pPr>
      <w:r>
        <w:t>Ohio Renaissance Festival</w:t>
      </w:r>
      <w:r w:rsidR="00CB465E">
        <w:t xml:space="preserve">: </w:t>
      </w:r>
      <w:hyperlink r:id="rId12" w:history="1">
        <w:r w:rsidRPr="00F85975">
          <w:rPr>
            <w:rStyle w:val="Hyperlink"/>
          </w:rPr>
          <w:t>www.renfestival.com</w:t>
        </w:r>
      </w:hyperlink>
    </w:p>
    <w:p w14:paraId="0793E361" w14:textId="77777777" w:rsidR="00CB465E" w:rsidRPr="00CB465E" w:rsidRDefault="00CB465E" w:rsidP="00CB465E">
      <w:pPr>
        <w:pStyle w:val="ListParagraph"/>
        <w:numPr>
          <w:ilvl w:val="0"/>
          <w:numId w:val="3"/>
        </w:numPr>
        <w:jc w:val="both"/>
        <w:rPr>
          <w:b/>
        </w:rPr>
      </w:pPr>
      <w:r>
        <w:t xml:space="preserve">Facebook: </w:t>
      </w:r>
      <w:hyperlink r:id="rId13" w:history="1">
        <w:r w:rsidR="00CE045F" w:rsidRPr="00F85975">
          <w:rPr>
            <w:rStyle w:val="Hyperlink"/>
          </w:rPr>
          <w:t>www.facebook.com/</w:t>
        </w:r>
      </w:hyperlink>
      <w:r w:rsidR="00CE045F">
        <w:rPr>
          <w:rStyle w:val="Hyperlink"/>
        </w:rPr>
        <w:t>OhioRenFest</w:t>
      </w:r>
    </w:p>
    <w:p w14:paraId="4F86C7DE" w14:textId="77777777" w:rsidR="00CB465E" w:rsidRPr="00CB465E" w:rsidRDefault="00CB465E" w:rsidP="00CB465E">
      <w:pPr>
        <w:pStyle w:val="ListParagraph"/>
        <w:numPr>
          <w:ilvl w:val="0"/>
          <w:numId w:val="3"/>
        </w:numPr>
        <w:jc w:val="both"/>
        <w:rPr>
          <w:b/>
        </w:rPr>
      </w:pPr>
      <w:r>
        <w:t>@</w:t>
      </w:r>
      <w:r w:rsidR="00CE045F">
        <w:t>OhioRenFest</w:t>
      </w:r>
      <w:r>
        <w:t xml:space="preserve">: </w:t>
      </w:r>
      <w:hyperlink r:id="rId14" w:history="1">
        <w:r w:rsidR="00CE045F" w:rsidRPr="00F85975">
          <w:rPr>
            <w:rStyle w:val="Hyperlink"/>
          </w:rPr>
          <w:t>www.twitter.com/OhioRenFest</w:t>
        </w:r>
      </w:hyperlink>
    </w:p>
    <w:p w14:paraId="00AE825E" w14:textId="77777777" w:rsidR="00CB465E" w:rsidRPr="00005CD4" w:rsidRDefault="00D13A25" w:rsidP="00CB465E">
      <w:pPr>
        <w:pStyle w:val="ListParagraph"/>
        <w:numPr>
          <w:ilvl w:val="0"/>
          <w:numId w:val="3"/>
        </w:numPr>
        <w:jc w:val="both"/>
        <w:rPr>
          <w:rStyle w:val="Hyperlink"/>
          <w:b/>
          <w:color w:val="auto"/>
          <w:u w:val="none"/>
        </w:rPr>
      </w:pPr>
      <w:r>
        <w:t>@</w:t>
      </w:r>
      <w:r w:rsidR="00365428">
        <w:t>ohiorenfest</w:t>
      </w:r>
      <w:r>
        <w:t xml:space="preserve">: </w:t>
      </w:r>
      <w:hyperlink r:id="rId15" w:history="1">
        <w:r w:rsidR="00F76335" w:rsidRPr="00F85975">
          <w:rPr>
            <w:rStyle w:val="Hyperlink"/>
          </w:rPr>
          <w:t>www.instagram.com/ohiorenfest</w:t>
        </w:r>
      </w:hyperlink>
    </w:p>
    <w:p w14:paraId="41CC0725" w14:textId="77777777" w:rsidR="00005CD4" w:rsidRPr="00D13A25" w:rsidRDefault="00005CD4" w:rsidP="00005CD4">
      <w:pPr>
        <w:pStyle w:val="ListParagraph"/>
        <w:jc w:val="both"/>
        <w:rPr>
          <w:b/>
        </w:rPr>
      </w:pPr>
    </w:p>
    <w:p w14:paraId="4B3AFCB8" w14:textId="77777777" w:rsidR="00A25752" w:rsidRPr="00632F35" w:rsidRDefault="00F4602D" w:rsidP="00005CD4">
      <w:pPr>
        <w:pStyle w:val="ListParagraph"/>
        <w:jc w:val="center"/>
        <w:rPr>
          <w:b/>
        </w:rPr>
      </w:pPr>
      <w:r w:rsidRPr="00632F35">
        <w:rPr>
          <w:b/>
        </w:rPr>
        <w:t>###</w:t>
      </w:r>
    </w:p>
    <w:sectPr w:rsidR="00A25752" w:rsidRPr="00632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03E70"/>
    <w:multiLevelType w:val="hybridMultilevel"/>
    <w:tmpl w:val="093E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B60C8"/>
    <w:multiLevelType w:val="hybridMultilevel"/>
    <w:tmpl w:val="2232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0022C"/>
    <w:multiLevelType w:val="hybridMultilevel"/>
    <w:tmpl w:val="F044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E5EE5"/>
    <w:multiLevelType w:val="hybridMultilevel"/>
    <w:tmpl w:val="84203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526E"/>
    <w:multiLevelType w:val="hybridMultilevel"/>
    <w:tmpl w:val="98A2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D3DD3"/>
    <w:multiLevelType w:val="hybridMultilevel"/>
    <w:tmpl w:val="306A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CD10D2"/>
    <w:multiLevelType w:val="hybridMultilevel"/>
    <w:tmpl w:val="04C0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94434"/>
    <w:multiLevelType w:val="hybridMultilevel"/>
    <w:tmpl w:val="80FC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080541"/>
    <w:multiLevelType w:val="hybridMultilevel"/>
    <w:tmpl w:val="71B0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0"/>
  </w:num>
  <w:num w:numId="5">
    <w:abstractNumId w:val="1"/>
  </w:num>
  <w:num w:numId="6">
    <w:abstractNumId w:val="3"/>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752"/>
    <w:rsid w:val="00005CD4"/>
    <w:rsid w:val="000D20F3"/>
    <w:rsid w:val="00193C25"/>
    <w:rsid w:val="00212E82"/>
    <w:rsid w:val="002E2D35"/>
    <w:rsid w:val="003305B5"/>
    <w:rsid w:val="00365428"/>
    <w:rsid w:val="003804A2"/>
    <w:rsid w:val="00404E8A"/>
    <w:rsid w:val="004463ED"/>
    <w:rsid w:val="004C3575"/>
    <w:rsid w:val="004D3C3D"/>
    <w:rsid w:val="004F4551"/>
    <w:rsid w:val="005146F1"/>
    <w:rsid w:val="005316AC"/>
    <w:rsid w:val="00632F35"/>
    <w:rsid w:val="00697DDD"/>
    <w:rsid w:val="006A6FD5"/>
    <w:rsid w:val="00755FD3"/>
    <w:rsid w:val="0078290F"/>
    <w:rsid w:val="007D62F9"/>
    <w:rsid w:val="007E2704"/>
    <w:rsid w:val="00942867"/>
    <w:rsid w:val="00A154F1"/>
    <w:rsid w:val="00A25752"/>
    <w:rsid w:val="00AF7FDD"/>
    <w:rsid w:val="00B010EB"/>
    <w:rsid w:val="00BB691C"/>
    <w:rsid w:val="00BE19D7"/>
    <w:rsid w:val="00C42457"/>
    <w:rsid w:val="00CB465E"/>
    <w:rsid w:val="00CE045F"/>
    <w:rsid w:val="00D03F7F"/>
    <w:rsid w:val="00D13A25"/>
    <w:rsid w:val="00D35132"/>
    <w:rsid w:val="00DB3F32"/>
    <w:rsid w:val="00E32F00"/>
    <w:rsid w:val="00F4602D"/>
    <w:rsid w:val="00F76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707C1"/>
  <w15:chartTrackingRefBased/>
  <w15:docId w15:val="{A3399EE6-B0FC-415F-8B03-40AE2CD3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752"/>
    <w:rPr>
      <w:color w:val="0563C1" w:themeColor="hyperlink"/>
      <w:u w:val="single"/>
    </w:rPr>
  </w:style>
  <w:style w:type="paragraph" w:styleId="ListParagraph">
    <w:name w:val="List Paragraph"/>
    <w:basedOn w:val="Normal"/>
    <w:uiPriority w:val="34"/>
    <w:qFormat/>
    <w:rsid w:val="007D62F9"/>
    <w:pPr>
      <w:ind w:left="720"/>
      <w:contextualSpacing/>
    </w:pPr>
  </w:style>
  <w:style w:type="character" w:styleId="FollowedHyperlink">
    <w:name w:val="FollowedHyperlink"/>
    <w:basedOn w:val="DefaultParagraphFont"/>
    <w:uiPriority w:val="99"/>
    <w:semiHidden/>
    <w:unhideWhenUsed/>
    <w:rsid w:val="00CB465E"/>
    <w:rPr>
      <w:color w:val="954F72" w:themeColor="followedHyperlink"/>
      <w:u w:val="single"/>
    </w:rPr>
  </w:style>
  <w:style w:type="character" w:styleId="UnresolvedMention">
    <w:name w:val="Unresolved Mention"/>
    <w:basedOn w:val="DefaultParagraphFont"/>
    <w:uiPriority w:val="99"/>
    <w:semiHidden/>
    <w:unhideWhenUsed/>
    <w:rsid w:val="000D20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75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festival.com" TargetMode="External"/><Relationship Id="rId13" Type="http://schemas.openxmlformats.org/officeDocument/2006/relationships/hyperlink" Target="http://www.facebook.com/" TargetMode="External"/><Relationship Id="rId3" Type="http://schemas.openxmlformats.org/officeDocument/2006/relationships/settings" Target="settings.xml"/><Relationship Id="rId7" Type="http://schemas.openxmlformats.org/officeDocument/2006/relationships/hyperlink" Target="mailto:buchtvguy@gmail.com" TargetMode="External"/><Relationship Id="rId12" Type="http://schemas.openxmlformats.org/officeDocument/2006/relationships/hyperlink" Target="http://www.renfestiva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heryl@brimstoneandfirellc.com" TargetMode="External"/><Relationship Id="rId11" Type="http://schemas.openxmlformats.org/officeDocument/2006/relationships/hyperlink" Target="http://www.instagram.com/ohiorenfest" TargetMode="External"/><Relationship Id="rId5" Type="http://schemas.openxmlformats.org/officeDocument/2006/relationships/image" Target="media/image1.tiff"/><Relationship Id="rId15" Type="http://schemas.openxmlformats.org/officeDocument/2006/relationships/hyperlink" Target="http://www.instagram.com/ohiorenfest" TargetMode="External"/><Relationship Id="rId10" Type="http://schemas.openxmlformats.org/officeDocument/2006/relationships/hyperlink" Target="http://www.twitter.com/CelticFestOhio" TargetMode="External"/><Relationship Id="rId4" Type="http://schemas.openxmlformats.org/officeDocument/2006/relationships/webSettings" Target="webSettings.xml"/><Relationship Id="rId9" Type="http://schemas.openxmlformats.org/officeDocument/2006/relationships/hyperlink" Target="http://www.facebook.com/OhioRenFest" TargetMode="External"/><Relationship Id="rId14" Type="http://schemas.openxmlformats.org/officeDocument/2006/relationships/hyperlink" Target="http://www.twitter.com/OhioRenF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Cheryl Bucholtz</cp:lastModifiedBy>
  <cp:revision>4</cp:revision>
  <cp:lastPrinted>2017-05-07T17:36:00Z</cp:lastPrinted>
  <dcterms:created xsi:type="dcterms:W3CDTF">2021-08-26T20:24:00Z</dcterms:created>
  <dcterms:modified xsi:type="dcterms:W3CDTF">2021-08-26T20:36:00Z</dcterms:modified>
</cp:coreProperties>
</file>